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F045">
      <w:pPr>
        <w:spacing w:line="520" w:lineRule="exact"/>
        <w:jc w:val="center"/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信阳学院2</w:t>
      </w:r>
      <w:r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  <w:t>02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-</w:t>
      </w:r>
      <w:r>
        <w:rPr>
          <w:rFonts w:ascii="方正小标宋简体" w:hAnsi="微软雅黑" w:eastAsia="方正小标宋简体" w:cs="Times New Roman"/>
          <w:b/>
          <w:color w:val="000000"/>
          <w:sz w:val="36"/>
          <w:szCs w:val="36"/>
        </w:rPr>
        <w:t>202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第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学期</w:t>
      </w:r>
    </w:p>
    <w:p w14:paraId="654FB1EF">
      <w:pPr>
        <w:spacing w:line="520" w:lineRule="exact"/>
        <w:jc w:val="center"/>
        <w:rPr>
          <w:rFonts w:ascii="方正小标宋简体" w:hAnsi="微软雅黑" w:eastAsia="方正小标宋简体" w:cs="Times New Roman"/>
          <w:b/>
          <w:color w:val="000000"/>
          <w:sz w:val="32"/>
          <w:szCs w:val="32"/>
        </w:rPr>
      </w:pPr>
      <w:r>
        <w:rPr>
          <w:rFonts w:hint="eastAsia" w:ascii="方正小标宋简体" w:hAnsi="微软雅黑" w:eastAsia="方正小标宋简体" w:cs="Times New Roman"/>
          <w:b/>
          <w:color w:val="000000"/>
          <w:sz w:val="36"/>
          <w:szCs w:val="36"/>
        </w:rPr>
        <w:t>教师评学结果分析报告</w:t>
      </w:r>
    </w:p>
    <w:p w14:paraId="38996CA9">
      <w:pPr>
        <w:jc w:val="left"/>
        <w:rPr>
          <w:rFonts w:ascii="华文中宋" w:hAnsi="华文中宋" w:eastAsia="华文中宋" w:cs="Times New Roman"/>
          <w:color w:val="000000"/>
          <w:szCs w:val="21"/>
        </w:rPr>
      </w:pPr>
    </w:p>
    <w:p w14:paraId="06A92215">
      <w:pPr>
        <w:jc w:val="left"/>
        <w:rPr>
          <w:rFonts w:ascii="华文中宋" w:hAnsi="华文中宋" w:eastAsia="华文中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院/部：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（盖章）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院长：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（签字）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华文中宋" w:hAnsi="华文中宋" w:eastAsia="华文中宋" w:cs="Times New Roman"/>
          <w:color w:val="000000"/>
          <w:sz w:val="24"/>
          <w:szCs w:val="24"/>
        </w:rPr>
        <w:t xml:space="preserve"> </w:t>
      </w:r>
    </w:p>
    <w:tbl>
      <w:tblPr>
        <w:tblStyle w:val="2"/>
        <w:tblW w:w="51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99"/>
        <w:gridCol w:w="351"/>
        <w:gridCol w:w="1538"/>
        <w:gridCol w:w="143"/>
        <w:gridCol w:w="973"/>
        <w:gridCol w:w="1058"/>
        <w:gridCol w:w="339"/>
        <w:gridCol w:w="1735"/>
      </w:tblGrid>
      <w:tr w14:paraId="74B1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5F7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043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6C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班级数量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BAF89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76ED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D59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4B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1598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开设</w:t>
            </w:r>
          </w:p>
          <w:p w14:paraId="36841AE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45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872A">
            <w:pPr>
              <w:spacing w:after="50" w:line="4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1.                 2.                 3.                4.</w:t>
            </w:r>
          </w:p>
        </w:tc>
      </w:tr>
      <w:tr w14:paraId="165C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C747">
            <w:pPr>
              <w:spacing w:before="100" w:beforeAutospacing="1" w:after="50" w:line="3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5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D04">
            <w:pPr>
              <w:spacing w:before="100" w:beforeAutospacing="1" w:after="50" w:line="4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5.                 6.                 7.                8.</w:t>
            </w:r>
          </w:p>
        </w:tc>
      </w:tr>
      <w:tr w14:paraId="3EB6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0B1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</w:t>
            </w:r>
          </w:p>
          <w:p w14:paraId="09140D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888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优秀90-100分</w:t>
            </w:r>
          </w:p>
        </w:tc>
        <w:tc>
          <w:tcPr>
            <w:tcW w:w="115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F331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良好80-89分</w:t>
            </w:r>
          </w:p>
        </w:tc>
        <w:tc>
          <w:tcPr>
            <w:tcW w:w="115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649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中等60-79分</w:t>
            </w:r>
          </w:p>
        </w:tc>
        <w:tc>
          <w:tcPr>
            <w:tcW w:w="1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E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较差60分以下</w:t>
            </w:r>
          </w:p>
        </w:tc>
      </w:tr>
      <w:tr w14:paraId="04CD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CDC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</w:t>
            </w:r>
          </w:p>
          <w:p w14:paraId="2504622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10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889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1B2450E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%</w:t>
            </w:r>
          </w:p>
        </w:tc>
        <w:tc>
          <w:tcPr>
            <w:tcW w:w="115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0DF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2AB93F1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 %</w:t>
            </w:r>
          </w:p>
        </w:tc>
        <w:tc>
          <w:tcPr>
            <w:tcW w:w="115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B40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</w:p>
          <w:p w14:paraId="76A273B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 %</w:t>
            </w:r>
          </w:p>
        </w:tc>
        <w:tc>
          <w:tcPr>
            <w:tcW w:w="1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048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班数：</w:t>
            </w:r>
            <w:bookmarkStart w:id="0" w:name="_GoBack"/>
            <w:bookmarkEnd w:id="0"/>
          </w:p>
          <w:p w14:paraId="3A3278C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比率：   %</w:t>
            </w:r>
          </w:p>
        </w:tc>
      </w:tr>
      <w:tr w14:paraId="187C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D3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对学生学习情况的分析和今后改进措施</w:t>
            </w:r>
          </w:p>
          <w:p w14:paraId="6720DC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（提示：优秀具体状况、成因何在？问题何在、原因分析。整改措施、努力方向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  <w:p w14:paraId="675256C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9950D8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6C1EEB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7CC81A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309223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10836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CD7434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A07577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A606F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66080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42210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F95F7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34D3D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B6501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A940F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1F9F45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76509E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65FD4B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CE9FB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B9FA5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95F77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5BC28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A27BB7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D0551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56BF6A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C7270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BEBC1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EA71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30150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7EB1DD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7129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65B94D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2922BF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DFF40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08965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5DE869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329426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B1A31B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E2B33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39D0FA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0F0EF0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A35D4A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F6AF65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829BBA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94E9A8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EB42D5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5CBF5F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4AB71B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7A29AD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43BFBFB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C097E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294939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CD5EE6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73BDF73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0B3B6E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1F6968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4D5D8B7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C74FB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5739F3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C9F07C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A42FE00">
            <w:pPr>
              <w:spacing w:line="32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  <w:p w14:paraId="57DE1CAA">
            <w:pPr>
              <w:spacing w:line="32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97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B92D">
            <w:pPr>
              <w:widowControl/>
              <w:shd w:val="clear" w:color="auto"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1.按年级统计。有几个年级就填写几份表。</w:t>
            </w:r>
          </w:p>
          <w:p w14:paraId="4BBC51C0">
            <w:pPr>
              <w:widowControl/>
              <w:shd w:val="clear" w:color="auto"/>
              <w:spacing w:line="520" w:lineRule="exact"/>
              <w:ind w:firstLine="840" w:firstLineChars="3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2.课程如超过8个，请按格式添加。</w:t>
            </w:r>
          </w:p>
          <w:p w14:paraId="236CA7D1">
            <w:pPr>
              <w:widowControl/>
              <w:shd w:val="clear" w:color="auto"/>
              <w:spacing w:line="520" w:lineRule="exact"/>
              <w:ind w:firstLine="840" w:firstLineChars="300"/>
              <w:rPr>
                <w:rFonts w:hint="eastAsia" w:ascii="华文中宋" w:hAnsi="华文中宋" w:eastAsia="华文中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.对学生学习情况的分析和今后改进措施，内容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深入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，不够可加页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4C306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F74647-871E-43F7-A57F-40F7793C23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909E7D-40B8-49C4-94C5-4744429AF2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10F69DF-F50D-43F6-8D66-83D532D2CF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A55BEC8-C400-4CF3-9E73-1DF19DA04B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E6BBA7D-9ABE-4E5F-A1B0-1B9C072BAB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jFkYzM0NDVlZjI4MjI2ZGQ1ZDFlODhjYmU2NDMifQ=="/>
  </w:docVars>
  <w:rsids>
    <w:rsidRoot w:val="2F1E35FD"/>
    <w:rsid w:val="100463C1"/>
    <w:rsid w:val="12260C19"/>
    <w:rsid w:val="2B9F4119"/>
    <w:rsid w:val="2F1E35FD"/>
    <w:rsid w:val="3177104E"/>
    <w:rsid w:val="44384834"/>
    <w:rsid w:val="52215F95"/>
    <w:rsid w:val="672D4DE9"/>
    <w:rsid w:val="721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270</Characters>
  <Lines>0</Lines>
  <Paragraphs>0</Paragraphs>
  <TotalTime>29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2021-12-02T10:25:00Z</dcterms:created>
  <dc:creator>qzuser</dc:creator>
  <cp:lastModifiedBy>qzuser</cp:lastModifiedBy>
  <dcterms:modified xsi:type="dcterms:W3CDTF">2025-05-20T03:08:18Z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1D14E1DAEDEC4162B0E719EE031B524A</vt:lpwstr>
  </property>
  <property fmtid="{D5CDD505-2E9C-101B-9397-08002B2CF9AE}" pid="4" name="KSOTemplateDocerSaveRecord">
    <vt:lpwstr>eyJoZGlkIjoiN2JkMjFkYzM0NDVlZjI4MjI2ZGQ1ZDFlODhjYmU2NDMiLCJ1c2VySWQiOiIzMTYzNjE3NDIifQ==</vt:lpwstr>
  </property>
</Properties>
</file>